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《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2018中国物业管理行业年鉴</w:t>
      </w:r>
      <w:r>
        <w:rPr>
          <w:rFonts w:hint="eastAsia" w:ascii="华文中宋" w:hAnsi="华文中宋" w:eastAsia="华文中宋"/>
          <w:b/>
          <w:sz w:val="36"/>
          <w:szCs w:val="36"/>
        </w:rPr>
        <w:t>》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目录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行业发展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主题报告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物业管理行业发展报告..........................................中国物业管理协会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一、物业管理行业发展新格局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二、物业管理行业发展新作为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三、物业管理行业发展新环境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四、物业管理行业发展新压力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五、物业管理行业发展新趋势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专题一：提升物业服务质量 推动行业高质量发展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专题二：物业管理行业未来五年（2019-2023 年）市场规模预测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专题报告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  <w:w w:val="90"/>
        </w:rPr>
      </w:pPr>
      <w:r>
        <w:rPr>
          <w:rFonts w:hint="eastAsia" w:ascii="宋体" w:hAnsi="宋体" w:eastAsia="宋体" w:cs="宋体"/>
        </w:rPr>
        <w:t>全国物业管理行业劳动力市场价格监测报告..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w w:val="90"/>
        </w:rPr>
        <w:t>国家发展改革委价格监测中心／中国物业管理协会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物业管理媒体影响力测评报告 .............中国物业管理协会／清华大学新闻与传播学院资本视角的物业管理未来价值瞻望</w:t>
      </w:r>
      <w:r>
        <w:rPr>
          <w:rFonts w:hint="eastAsia" w:ascii="宋体" w:hAnsi="宋体" w:eastAsia="宋体" w:cs="宋体"/>
          <w:lang w:eastAsia="zh-CN"/>
        </w:rPr>
        <w:t>——</w:t>
      </w:r>
      <w:r>
        <w:rPr>
          <w:rFonts w:hint="eastAsia" w:ascii="宋体" w:hAnsi="宋体" w:eastAsia="宋体" w:cs="宋体"/>
        </w:rPr>
        <w:t>2018 中国物业管理资本</w:t>
      </w:r>
      <w:r>
        <w:rPr>
          <w:rFonts w:hint="eastAsia" w:ascii="微软雅黑" w:hAnsi="微软雅黑" w:eastAsia="微软雅黑" w:cs="微软雅黑"/>
        </w:rPr>
        <w:t>·</w:t>
      </w:r>
      <w:r>
        <w:rPr>
          <w:rFonts w:hint="eastAsia" w:ascii="宋体" w:hAnsi="宋体" w:eastAsia="宋体" w:cs="宋体"/>
        </w:rPr>
        <w:t>上市</w:t>
      </w:r>
      <w:r>
        <w:rPr>
          <w:rFonts w:hint="eastAsia" w:ascii="微软雅黑" w:hAnsi="微软雅黑" w:eastAsia="微软雅黑" w:cs="微软雅黑"/>
        </w:rPr>
        <w:t>·</w:t>
      </w:r>
      <w:r>
        <w:rPr>
          <w:rFonts w:hint="eastAsia" w:ascii="宋体" w:hAnsi="宋体" w:eastAsia="宋体" w:cs="宋体"/>
        </w:rPr>
        <w:t>并购调研报告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《中国物业管理》杂志社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全国白蚁防治事业发展报告 .............................中国物协白蚁防治专业委员会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房屋安全管理和鉴定工作调研报告 .......................中国物协房屋安全鉴定委员会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全国住宅专项维修资金管理发展报告 .............中国物协物业维修资金专业研究委员会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物业管理行业标准化发展报告 .............................中国物协标准化工作委员会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住宅物业管理发展报告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中国物业服务（品质住宅）企业联盟／龙湖物业服务集团有限公司执笔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高校物业管理发展报告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中国物业服务（高校）企业联盟／重庆新大正物业集团股份有限公司执笔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写字楼物业管理发展报告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中国物业服务（写字楼）企业联盟／河南楷林物业管理有限公司执笔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产业园区物业管理发展报告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中国物业服务（产业园区）企业联盟／西安创业物业管理有限公司执笔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商业综合体物业管理发展报告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中国物业服务（商业综合体）企业联盟／鑫苑科技服务股份有限公司执笔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社区养老服务发展报告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中国物业服务（养老服务）企业联盟／保利和悦健康养老服务有限公司执笔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医院物业管理发展报告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中国物业服务（医院物业）企业联盟／北京斯马特物业管理有限公司执笔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各地报告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北京市 ....................................................北京物业管理行业协会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天津市 ..................................................... 天津市物业管理协会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上海市 ..................................................上海市物业管理行业协会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重庆市 ..................................................... 重庆市物业管理协会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河北省 ..................................................河北省物业管理行业协会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石家庄市 ..................................................石家庄市物业管理协会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内蒙古自治区 ..........................................内蒙古自治区物业管理协会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辽宁省 ........................................... 辽宁省房协物业管理专业委员会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沈阳市 ..................................................... 沈阳市物业管理协会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大连市 ......................................................大连市物业管理协会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吉林省 ............................................吉林省房协物业管理专业委员会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黑龙江省 ....................................... 黑龙江省房协物业管理专业委员会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江苏省 ........................................... 江苏省房协物业管理专业委员会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浙江省 ........................................... 浙江省房协物业管理专业委员会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杭州市 ..................................................... 杭州市物业管理协会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安徽省 ..................................................... 安徽省物业管理协会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合肥市 ..................................................... 合肥市物业管理协会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福建省 ..................................................... 福建省物业管理协会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江西省 ........................................... 江西省房协物业管理专业委员会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山东省 ........................................... 山东省房协物业管理专业委员会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河南省 ..................................................... 河南省物业管理协会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郑州市 ..................................................... 郑州市物业管理协会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湖北省................................................ 湖北省物业服务和管理协会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武汉市 ..................................................... 武汉市物业管理协会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长沙市 ..................................................... 长沙市物业管理协会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广东省 ..................................................广东省物业管理行业协会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广州市 ..................................................广州市物业管理行业协会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深圳市 ..................................................深圳市物业管理行业协会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中山市 ..................................................中山市物业管理行业协会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广西壮族自治区 ............................广西壮族自治区房协物业管理专业委员会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海南省 ..................................................... 海南省物业管理协会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四川省 ........................................... 四川省房协物业管理专业委员会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成都市 ..................................................... 成都市物业管理协会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云南省 ..................................................云南省房协物业管理分会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陕西省 ..................................................... 陕西省物业管理协会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甘肃省 ..................................................甘肃省物业管理行业协会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兰州市 ..................................................兰州市物业管理行业协会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银川市 ..................................................... 银川市物业管理协会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新疆维吾尔自治区.........................新疆维吾尔自治区房协物业管理专业委员会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乌鲁木齐市 ..............................................乌鲁木齐市物业管理协会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香港特别行政区 ..............................................香港物业管理师学会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澳门特别行政区 ........................................... ..澳门物业管理业商会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企业发展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主题报告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物业服务企业发展报告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eastAsia="宋体" w:cs="宋体"/>
          <w:w w:val="90"/>
        </w:rPr>
      </w:pPr>
      <w:r>
        <w:rPr>
          <w:rFonts w:hint="eastAsia" w:ascii="宋体" w:hAnsi="宋体" w:eastAsia="宋体" w:cs="宋体"/>
          <w:w w:val="90"/>
        </w:rPr>
        <w:t>中国物业管理协会／上海易居房地产研究院中国房地产测评中心／深圳中深南方物业管理研究院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专题一：物业服务企业综合实力 TOP10 发展特点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专题二：物业服务企业服务价值的诠释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专题三：物业服务企业资本市场的表现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企业案例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让更多用户体验物业服务之美好 .........................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万科物业发展股份有限公司践行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好服务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共建自在生活 ..............................碧桂园服务控股有限公司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绿城服务进击创新 4.0 时代 .............................绿城物业服务集团有限公司在专注中进化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构建社区服务生态圈 ........................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彩生活服务集团有限公司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蓄发展动能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聚力布局百亿版图 ..........................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保利物业发展股份有限公司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贴心服务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真诚相伴.............................................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金碧物业有限公司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以资源整合定型多维空间.................................... 中海物业集团有限公司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加强股权并购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双品牌战略打造百亿目标................雅居乐雅生活服务股份有限公司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将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陌生人社区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变成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熟人社区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 xml:space="preserve">.......................长城物业集团股份有限公司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打造中国最大的机构类物业服务集成商........................ 中航物业管理有限公司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智慧龙湖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品质服务.....................................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龙湖物业服务集团有限公司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做中国领先的房地产价值链全程综合服务商..................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招商局物业管理有限公司 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+X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多元化发展全面提速 全方位提升服务品质 ........深圳市金地物业管理有限公司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让服务产生价值 做最美好的生活服务商...................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金科物业服务集团有限公司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服务转型再升级 再就国际化物业管理道路新篇章 ......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山东省诚信行物业管理有限公司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社区生态赋能 重塑行业价值 ..........................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广州市时代物业管理有限公司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一体三翼五驱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做领先的泛物业产业运营商...............鑫苑科技服务股份有限公司 风雨十九载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初心终不改...................................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佳兆业物业集团有限公司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创造智慧生活新可能.............................四川嘉宝资产管理集团股份有限公司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追求卓越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共筑智慧之城..................................幸福基业物业服务有限公司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开启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悦 +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 xml:space="preserve">智慧服务生活...............................华润物业科技服务有限公司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践行责任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开拓创新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开启新时代高质量发展新征程 ..........北京首开鸿城实业有限公司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创新聚力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开启明喆服务 4.0 ...........................深圳市明喆物业管理有限公司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以多元发展促转型升级 以匠心服务创美好生活 .............卓达物业服务股份有限公司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实与变 从小企业到大集团 .......................... 兰州城关物业服务集团有限公司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送达美好体验  丰富和滋养人们的生活.............. 爱玛客服务产业（中国）有限公司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新型生活方式服务商 精准服务河南 1000 万人 .............河南建业物业管理有限公司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立足山东</w:t>
      </w:r>
      <w:r>
        <w:rPr>
          <w:rFonts w:hint="eastAsia" w:ascii="宋体" w:hAnsi="宋体" w:eastAsia="宋体" w:cs="宋体"/>
          <w:w w:val="66"/>
        </w:rPr>
        <w:t xml:space="preserve"> </w:t>
      </w:r>
      <w:r>
        <w:rPr>
          <w:rFonts w:hint="eastAsia" w:ascii="宋体" w:hAnsi="宋体" w:eastAsia="宋体" w:cs="宋体"/>
        </w:rPr>
        <w:t>面向全国</w:t>
      </w:r>
      <w:r>
        <w:rPr>
          <w:rFonts w:hint="eastAsia" w:ascii="宋体" w:hAnsi="宋体" w:eastAsia="宋体" w:cs="宋体"/>
          <w:w w:val="66"/>
        </w:rPr>
        <w:t xml:space="preserve"> </w:t>
      </w:r>
      <w:r>
        <w:rPr>
          <w:rFonts w:hint="eastAsia" w:ascii="宋体" w:hAnsi="宋体" w:eastAsia="宋体" w:cs="宋体"/>
        </w:rPr>
        <w:t>走向世界</w:t>
      </w:r>
      <w:r>
        <w:rPr>
          <w:rFonts w:hint="eastAsia" w:ascii="宋体" w:hAnsi="宋体" w:eastAsia="宋体" w:cs="宋体"/>
          <w:w w:val="66"/>
        </w:rPr>
        <w:t xml:space="preserve"> </w:t>
      </w:r>
      <w:r>
        <w:rPr>
          <w:rFonts w:hint="eastAsia" w:ascii="宋体" w:hAnsi="宋体" w:eastAsia="宋体" w:cs="宋体"/>
        </w:rPr>
        <w:t xml:space="preserve">做新时代公共服务领军企业.山东明德物业管理集团有限公司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移动互联 + 智慧物联 催生企业新生命力 .................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上海东湖物业管理有限公司 追求卓越品质 永创一流品牌 ...........................深圳市龙城物业管理有限公司 商住产一体化全息生活服务运营商 ................. 重庆天骄爱生活服务股份有限公司 匠心筑梦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孜孜不辍................................. 广州珠江物业酒店管理有限公司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专业价值创造者 ................................. 重庆新大正物业集团股份有限公司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坚持高质量发展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提供高水平服务 .........................广州广电物业管理有限公司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让生活更美好 ................................. 上海保利物业酒店管理集团有限公司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致力于成为中国商务物业服务的引领者.............. 北京金融街物业管理有限责任公司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走进物业新时代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重构社区新生态 .................... 河北恒辉物业服务集团有限公司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廿载铸剑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聚焦医院大后勤服务成绩斐然.....................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众安康后勤集团有限公司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以人为本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康景物业的品牌发展之路 .......................广东康景物业服务有限公司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用心构筑美好生活.......................................上海永升物业管理有限公司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创造服务新价值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商务生态服务体系构建者........... 深圳市卓越物业管理股份有限公司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草根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 xml:space="preserve">物业也有春天...............................上海文化银湾物业管理有限公司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把握时代发展机遇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践行美好生活理念..................... 南都物业服务股份有限公司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政策法规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关于加强和完善城乡社区治理的意见（中发〔2017〕13 号）</w:t>
      </w:r>
    </w:p>
    <w:p>
      <w:pPr>
        <w:pStyle w:val="2"/>
        <w:spacing w:before="162" w:line="240" w:lineRule="auto"/>
        <w:ind w:left="0" w:leftChars="0" w:firstLine="0" w:firstLineChars="0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关于开展质量提升行动的指导意见（中发〔2017〕24 号）</w:t>
      </w:r>
    </w:p>
    <w:p>
      <w:pPr>
        <w:pStyle w:val="2"/>
        <w:spacing w:before="163" w:line="240" w:lineRule="auto"/>
        <w:ind w:left="0" w:leftChars="0" w:firstLine="0" w:firstLineChars="0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关于修改和废止部分行政法规的决定（国务院令 第 698 号）</w:t>
      </w:r>
    </w:p>
    <w:p>
      <w:pPr>
        <w:pStyle w:val="2"/>
        <w:spacing w:before="162" w:line="240" w:lineRule="auto"/>
        <w:ind w:left="0" w:leftChars="0" w:firstLine="0" w:firstLineChars="0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关于开展电动自行车消防安全综合治理工作的通知（安委办〔2018〕13 号）</w:t>
      </w:r>
    </w:p>
    <w:p>
      <w:pPr>
        <w:pStyle w:val="2"/>
        <w:spacing w:line="240" w:lineRule="auto"/>
        <w:ind w:left="0" w:leftChars="0" w:firstLine="0" w:firstLineChars="0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住房城乡建设事业“十三五”规划纲要</w:t>
      </w:r>
    </w:p>
    <w:p>
      <w:pPr>
        <w:pStyle w:val="2"/>
        <w:spacing w:before="163" w:line="240" w:lineRule="auto"/>
        <w:ind w:left="0" w:leftChars="0" w:firstLine="0" w:firstLineChars="0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关于印发建筑节能与绿色建筑发展“十三五”规划的通知（建科〔2017〕53 号）</w:t>
      </w:r>
    </w:p>
    <w:p>
      <w:pPr>
        <w:pStyle w:val="2"/>
        <w:spacing w:before="162" w:line="240" w:lineRule="auto"/>
        <w:ind w:left="0" w:leftChars="0" w:firstLine="0" w:firstLineChars="0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关于印发《服务业创新发展大纲（2017—2025 年）》的通知（发改规划〔2017〕1116 号）</w:t>
      </w:r>
    </w:p>
    <w:p>
      <w:pPr>
        <w:pStyle w:val="2"/>
        <w:spacing w:before="163" w:line="240" w:lineRule="auto"/>
        <w:ind w:left="0" w:leftChars="0" w:firstLine="0" w:firstLineChars="0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关于做好取消物业服务企业资质核定相关工作的通知（建办房〔2017〕75 号）</w:t>
      </w:r>
    </w:p>
    <w:p>
      <w:pPr>
        <w:pStyle w:val="2"/>
        <w:spacing w:before="162" w:line="240" w:lineRule="auto"/>
        <w:ind w:left="0" w:leftChars="0" w:firstLine="0" w:firstLineChars="0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关于废止《物业服务企业资质管理办法》的决定（中华人民共和国住房和城乡建设部令（第 39 号）</w:t>
      </w:r>
    </w:p>
    <w:p>
      <w:pPr>
        <w:pStyle w:val="2"/>
        <w:spacing w:before="163" w:line="240" w:lineRule="auto"/>
        <w:ind w:left="0" w:leftChars="0" w:firstLine="0" w:firstLineChars="0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江苏省“十三五”物业管理行业发展规划（苏建房管〔2017〕157 号）</w:t>
      </w:r>
    </w:p>
    <w:p>
      <w:pPr>
        <w:pStyle w:val="2"/>
        <w:spacing w:before="162" w:line="240" w:lineRule="auto"/>
        <w:ind w:left="0" w:leftChars="0" w:firstLine="0" w:firstLineChars="0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 xml:space="preserve">新疆维吾尔自治区物业管理条例（新疆维吾尔自治区第十二届人民代表大会常务委员会公告〔第 41 号〕） </w:t>
      </w:r>
    </w:p>
    <w:p>
      <w:pPr>
        <w:pStyle w:val="2"/>
        <w:spacing w:before="163" w:line="240" w:lineRule="auto"/>
        <w:ind w:left="0" w:leftChars="0" w:firstLine="0" w:firstLineChars="0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河南省物业管理条例（河南省第十二届人民代表大会常务委员会公告〔第 79 号〕）</w:t>
      </w:r>
    </w:p>
    <w:p>
      <w:pPr>
        <w:pStyle w:val="2"/>
        <w:spacing w:before="162" w:line="240" w:lineRule="auto"/>
        <w:ind w:left="0" w:leftChars="0" w:firstLine="0" w:firstLineChars="0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内蒙古自治区物业管理条例（内蒙古自治区第十三届人民代表大会常务委员会公告〔第三号〕）</w:t>
      </w:r>
    </w:p>
    <w:p>
      <w:pPr>
        <w:pStyle w:val="2"/>
        <w:spacing w:before="163" w:line="240" w:lineRule="auto"/>
        <w:ind w:left="0" w:leftChars="0" w:firstLine="0" w:firstLineChars="0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湖南省物业管理条例（湖南省第十三届人民代表大会常务委员会公告〔第 5 号〕）</w:t>
      </w:r>
    </w:p>
    <w:p>
      <w:pPr>
        <w:pStyle w:val="2"/>
        <w:spacing w:before="0" w:line="240" w:lineRule="auto"/>
        <w:ind w:left="0" w:leftChars="0" w:hanging="10" w:firstLineChars="0"/>
        <w:jc w:val="left"/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卷首语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为诚信执着喝彩 为服务提升鼓劲</w:t>
      </w:r>
    </w:p>
    <w:p>
      <w:pPr>
        <w:pStyle w:val="2"/>
        <w:tabs>
          <w:tab w:val="right" w:leader="dot" w:pos="8011"/>
        </w:tabs>
        <w:spacing w:before="136" w:line="240" w:lineRule="auto"/>
        <w:ind w:left="0" w:leftChars="0" w:hanging="10" w:firstLineChars="0"/>
        <w:jc w:val="left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为行业 A 股第一股喝彩</w:t>
      </w:r>
    </w:p>
    <w:p>
      <w:pPr>
        <w:pStyle w:val="2"/>
        <w:spacing w:before="136" w:line="240" w:lineRule="auto"/>
        <w:ind w:left="0" w:leftChars="0" w:hanging="10" w:firstLineChars="0"/>
        <w:jc w:val="left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学习圆方党建好榜样</w:t>
      </w:r>
    </w:p>
    <w:p>
      <w:pPr>
        <w:pStyle w:val="2"/>
        <w:spacing w:before="135" w:line="240" w:lineRule="auto"/>
        <w:ind w:left="0" w:leftChars="0" w:hanging="10" w:firstLineChars="0"/>
        <w:jc w:val="left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雅生活集团为什么如此值得期待</w:t>
      </w:r>
    </w:p>
    <w:p>
      <w:pPr>
        <w:pStyle w:val="2"/>
        <w:spacing w:before="136" w:line="240" w:lineRule="auto"/>
        <w:ind w:left="0" w:leftChars="0" w:hanging="10" w:firstLineChars="0"/>
        <w:jc w:val="left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用资本之手助推行业高质量发展</w:t>
      </w:r>
    </w:p>
    <w:p>
      <w:pPr>
        <w:pStyle w:val="2"/>
        <w:spacing w:before="136" w:line="240" w:lineRule="auto"/>
        <w:ind w:left="0" w:leftChars="0" w:hanging="10" w:firstLineChars="0"/>
        <w:jc w:val="left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提升服务质量 共建美好生活</w:t>
      </w:r>
    </w:p>
    <w:p>
      <w:pPr>
        <w:pStyle w:val="2"/>
        <w:spacing w:before="135" w:line="240" w:lineRule="auto"/>
        <w:ind w:left="0" w:leftChars="0" w:hanging="10" w:firstLineChars="0"/>
        <w:jc w:val="left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致敬改革开放四十周年</w:t>
      </w:r>
    </w:p>
    <w:p>
      <w:pPr>
        <w:pStyle w:val="2"/>
        <w:spacing w:before="135" w:line="240" w:lineRule="auto"/>
        <w:ind w:left="0" w:leftChars="0" w:hanging="10" w:firstLineChars="0"/>
        <w:jc w:val="left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厚植工匠精神土壤 引领技能风气之先</w:t>
      </w:r>
    </w:p>
    <w:p>
      <w:pPr>
        <w:pStyle w:val="2"/>
        <w:spacing w:before="135" w:line="240" w:lineRule="auto"/>
        <w:ind w:left="0" w:leftChars="0" w:hanging="10" w:firstLineChars="0"/>
        <w:jc w:val="left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谱写新时代高质量发展新篇章—写在第二届国际物业管理产业博览会开幕前</w:t>
      </w:r>
    </w:p>
    <w:p>
      <w:pPr>
        <w:pStyle w:val="2"/>
        <w:spacing w:before="135" w:line="240" w:lineRule="auto"/>
        <w:ind w:left="0" w:leftChars="0" w:hanging="10" w:firstLineChars="0"/>
        <w:jc w:val="left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中海物业 转变没有不可能</w:t>
      </w:r>
    </w:p>
    <w:p>
      <w:pPr>
        <w:pStyle w:val="2"/>
        <w:spacing w:before="135" w:line="240" w:lineRule="auto"/>
        <w:ind w:left="0" w:leftChars="0" w:hanging="10" w:firstLineChars="0"/>
        <w:jc w:val="left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好服务如何成就碧桂园服务的江湖地位</w:t>
      </w:r>
    </w:p>
    <w:p>
      <w:pPr>
        <w:pStyle w:val="2"/>
        <w:spacing w:before="136" w:line="240" w:lineRule="auto"/>
        <w:ind w:left="0" w:leftChars="0" w:hanging="10" w:firstLineChars="0"/>
        <w:jc w:val="left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物业服务企业如何分享人才红利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hanging="10" w:firstLineChars="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hanging="10" w:firstLineChars="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  <w:t>行业发展大事记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 xml:space="preserve">（2017年1月——2018年12月） </w:t>
      </w:r>
    </w:p>
    <w:p/>
    <w:sectPr>
      <w:headerReference r:id="rId3" w:type="default"/>
      <w:footerReference r:id="rId4" w:type="default"/>
      <w:pgSz w:w="11906" w:h="16838"/>
      <w:pgMar w:top="1440" w:right="1701" w:bottom="1440" w:left="1701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ZKai-Z03S">
    <w:altName w:val="Segoe Print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before="0" w:beforeLines="0" w:afterLines="0" w:line="14" w:lineRule="auto"/>
      <w:ind w:left="0"/>
      <w:rPr>
        <w:rFonts w:hint="default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B58DC"/>
    <w:rsid w:val="3DBB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163" w:beforeLines="0" w:afterLines="0"/>
      <w:ind w:left="300"/>
    </w:pPr>
    <w:rPr>
      <w:rFonts w:hint="default" w:ascii="FZKai-Z03S" w:hAnsi="FZKai-Z03S" w:eastAsia="FZKai-Z03S"/>
      <w:sz w:val="20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2019-03-04T01:28:00Z</dcterms:created>
  <dc:creator>文婧</dc:creator>
  <cp:lastModifiedBy>文婧</cp:lastModifiedBy>
  <dcterms:modified xsi:type="dcterms:W3CDTF">2019-03-04T01:29:00Z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